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jc w:val="center"/>
        <w:rPr>
          <w:rFonts w:ascii="Times New Roman" w:eastAsia="Times New Roman" w:hAnsi="Times New Roman" w:cs="Times New Roman"/>
          <w:bCs/>
          <w:color w:val="333333"/>
          <w:sz w:val="24"/>
        </w:rPr>
      </w:pPr>
    </w:p>
    <w:p w:rsidR="00A24BA0" w:rsidRDefault="00A24BA0" w:rsidP="00A24BA0">
      <w:pPr>
        <w:spacing w:line="480" w:lineRule="auto"/>
        <w:contextualSpacing/>
        <w:jc w:val="center"/>
        <w:rPr>
          <w:rFonts w:ascii="Times New Roman" w:hAnsi="Times New Roman" w:cs="Times New Roman"/>
          <w:sz w:val="24"/>
        </w:rPr>
      </w:pPr>
      <w:r>
        <w:rPr>
          <w:rFonts w:ascii="Times New Roman" w:hAnsi="Times New Roman" w:cs="Times New Roman"/>
          <w:sz w:val="24"/>
        </w:rPr>
        <w:t>SMART</w:t>
      </w:r>
      <w:r w:rsidR="00E10356">
        <w:rPr>
          <w:rFonts w:ascii="Times New Roman" w:hAnsi="Times New Roman" w:cs="Times New Roman"/>
          <w:sz w:val="24"/>
        </w:rPr>
        <w:t>b</w:t>
      </w:r>
      <w:r>
        <w:rPr>
          <w:rFonts w:ascii="Times New Roman" w:hAnsi="Times New Roman" w:cs="Times New Roman"/>
          <w:sz w:val="24"/>
        </w:rPr>
        <w:t>oard Instructional Activity Outline</w:t>
      </w:r>
    </w:p>
    <w:p w:rsidR="00A24BA0" w:rsidRDefault="00A24BA0" w:rsidP="00A24BA0">
      <w:pPr>
        <w:spacing w:line="480" w:lineRule="auto"/>
        <w:contextualSpacing/>
        <w:jc w:val="center"/>
        <w:rPr>
          <w:rFonts w:ascii="Times New Roman" w:hAnsi="Times New Roman" w:cs="Times New Roman"/>
          <w:sz w:val="24"/>
        </w:rPr>
      </w:pPr>
      <w:r>
        <w:rPr>
          <w:rFonts w:ascii="Times New Roman" w:hAnsi="Times New Roman" w:cs="Times New Roman"/>
          <w:sz w:val="24"/>
        </w:rPr>
        <w:t>Melissa Neiman</w:t>
      </w:r>
    </w:p>
    <w:p w:rsidR="00A24BA0" w:rsidRDefault="00A24BA0" w:rsidP="00A24BA0">
      <w:pPr>
        <w:spacing w:line="480" w:lineRule="auto"/>
        <w:contextualSpacing/>
        <w:jc w:val="center"/>
        <w:rPr>
          <w:rFonts w:ascii="Times New Roman" w:eastAsia="Times New Roman" w:hAnsi="Times New Roman" w:cs="Times New Roman"/>
          <w:i/>
          <w:iCs/>
          <w:sz w:val="24"/>
          <w:szCs w:val="24"/>
        </w:rPr>
      </w:pPr>
      <w:r w:rsidRPr="00D94DDF">
        <w:rPr>
          <w:rFonts w:ascii="Times New Roman" w:eastAsia="Times New Roman" w:hAnsi="Times New Roman" w:cs="Times New Roman"/>
          <w:i/>
          <w:iCs/>
          <w:sz w:val="24"/>
          <w:szCs w:val="24"/>
        </w:rPr>
        <w:t>“I hereby declare upon my word of honor that I have neither given nor received unauthorized help on this work.”</w:t>
      </w:r>
    </w:p>
    <w:p w:rsidR="00A24BA0" w:rsidRDefault="00A24BA0" w:rsidP="00A24BA0">
      <w:pPr>
        <w:spacing w:line="480" w:lineRule="auto"/>
        <w:contextualSpacing/>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February 23, 2014</w:t>
      </w:r>
    </w:p>
    <w:p w:rsidR="00A24BA0" w:rsidRDefault="00A24BA0" w:rsidP="00A24BA0">
      <w:pPr>
        <w:jc w:val="center"/>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br w:type="page"/>
      </w:r>
    </w:p>
    <w:p w:rsidR="00A24BA0" w:rsidRPr="00A24BA0" w:rsidRDefault="00A24BA0" w:rsidP="00E10356">
      <w:pPr>
        <w:shd w:val="clear" w:color="auto" w:fill="FFFFFF"/>
        <w:spacing w:after="167" w:line="480" w:lineRule="auto"/>
        <w:contextualSpacing/>
        <w:jc w:val="center"/>
        <w:rPr>
          <w:rFonts w:ascii="Times New Roman" w:eastAsia="Times New Roman" w:hAnsi="Times New Roman" w:cs="Times New Roman"/>
          <w:sz w:val="24"/>
          <w:szCs w:val="24"/>
        </w:rPr>
      </w:pPr>
      <w:r w:rsidRPr="00782FDB">
        <w:rPr>
          <w:rFonts w:ascii="Times New Roman" w:eastAsia="Times New Roman" w:hAnsi="Times New Roman" w:cs="Times New Roman"/>
          <w:b/>
          <w:bCs/>
          <w:sz w:val="24"/>
          <w:szCs w:val="24"/>
        </w:rPr>
        <w:lastRenderedPageBreak/>
        <w:t>SMARTboard Instructional Activity Outline</w:t>
      </w:r>
    </w:p>
    <w:p w:rsidR="00A24BA0" w:rsidRPr="00A24BA0" w:rsidRDefault="00A24BA0" w:rsidP="00E10356">
      <w:pPr>
        <w:numPr>
          <w:ilvl w:val="0"/>
          <w:numId w:val="1"/>
        </w:numPr>
        <w:shd w:val="clear" w:color="auto" w:fill="FFFFFF"/>
        <w:spacing w:before="100" w:beforeAutospacing="1" w:after="100" w:afterAutospacing="1" w:line="480" w:lineRule="auto"/>
        <w:ind w:left="419"/>
        <w:contextualSpacing/>
        <w:rPr>
          <w:rFonts w:ascii="Times New Roman" w:eastAsia="Times New Roman" w:hAnsi="Times New Roman" w:cs="Times New Roman"/>
          <w:sz w:val="24"/>
          <w:szCs w:val="24"/>
        </w:rPr>
      </w:pPr>
      <w:r w:rsidRPr="00A24BA0">
        <w:rPr>
          <w:rFonts w:ascii="Times New Roman" w:eastAsia="Times New Roman" w:hAnsi="Times New Roman" w:cs="Times New Roman"/>
          <w:sz w:val="24"/>
          <w:szCs w:val="24"/>
        </w:rPr>
        <w:t>Subject</w:t>
      </w:r>
      <w:r w:rsidR="00E10356" w:rsidRPr="00782FDB">
        <w:rPr>
          <w:rFonts w:ascii="Times New Roman" w:eastAsia="Times New Roman" w:hAnsi="Times New Roman" w:cs="Times New Roman"/>
          <w:sz w:val="24"/>
          <w:szCs w:val="24"/>
        </w:rPr>
        <w:t xml:space="preserve">: </w:t>
      </w:r>
      <w:r w:rsidR="00E10356" w:rsidRPr="00782FDB">
        <w:rPr>
          <w:rFonts w:ascii="Times New Roman" w:eastAsia="Times New Roman" w:hAnsi="Times New Roman" w:cs="Times New Roman"/>
          <w:b/>
          <w:sz w:val="24"/>
          <w:szCs w:val="24"/>
        </w:rPr>
        <w:t>Science</w:t>
      </w:r>
    </w:p>
    <w:p w:rsidR="00A24BA0" w:rsidRPr="00A24BA0" w:rsidRDefault="00A24BA0" w:rsidP="00E10356">
      <w:pPr>
        <w:numPr>
          <w:ilvl w:val="0"/>
          <w:numId w:val="1"/>
        </w:numPr>
        <w:shd w:val="clear" w:color="auto" w:fill="FFFFFF"/>
        <w:spacing w:before="100" w:beforeAutospacing="1" w:after="100" w:afterAutospacing="1" w:line="480" w:lineRule="auto"/>
        <w:ind w:left="419"/>
        <w:contextualSpacing/>
        <w:rPr>
          <w:rFonts w:ascii="Times New Roman" w:eastAsia="Times New Roman" w:hAnsi="Times New Roman" w:cs="Times New Roman"/>
          <w:sz w:val="24"/>
          <w:szCs w:val="24"/>
        </w:rPr>
      </w:pPr>
      <w:r w:rsidRPr="00A24BA0">
        <w:rPr>
          <w:rFonts w:ascii="Times New Roman" w:eastAsia="Times New Roman" w:hAnsi="Times New Roman" w:cs="Times New Roman"/>
          <w:sz w:val="24"/>
          <w:szCs w:val="24"/>
        </w:rPr>
        <w:t>Grade</w:t>
      </w:r>
      <w:r w:rsidR="00E10356" w:rsidRPr="00782FDB">
        <w:rPr>
          <w:rFonts w:ascii="Times New Roman" w:eastAsia="Times New Roman" w:hAnsi="Times New Roman" w:cs="Times New Roman"/>
          <w:sz w:val="24"/>
          <w:szCs w:val="24"/>
        </w:rPr>
        <w:t xml:space="preserve">: </w:t>
      </w:r>
      <w:r w:rsidR="00E10356" w:rsidRPr="00782FDB">
        <w:rPr>
          <w:rFonts w:ascii="Times New Roman" w:eastAsia="Times New Roman" w:hAnsi="Times New Roman" w:cs="Times New Roman"/>
          <w:b/>
          <w:sz w:val="24"/>
          <w:szCs w:val="24"/>
        </w:rPr>
        <w:t>Kindergarten</w:t>
      </w:r>
    </w:p>
    <w:p w:rsidR="00A24BA0" w:rsidRPr="00782FDB" w:rsidRDefault="00A24BA0" w:rsidP="00E10356">
      <w:pPr>
        <w:numPr>
          <w:ilvl w:val="0"/>
          <w:numId w:val="1"/>
        </w:numPr>
        <w:shd w:val="clear" w:color="auto" w:fill="FFFFFF"/>
        <w:spacing w:before="100" w:beforeAutospacing="1" w:after="100" w:afterAutospacing="1" w:line="480" w:lineRule="auto"/>
        <w:ind w:left="419"/>
        <w:contextualSpacing/>
        <w:rPr>
          <w:rFonts w:ascii="Times New Roman" w:eastAsia="Times New Roman" w:hAnsi="Times New Roman" w:cs="Times New Roman"/>
          <w:sz w:val="24"/>
          <w:szCs w:val="24"/>
        </w:rPr>
      </w:pPr>
      <w:r w:rsidRPr="00A24BA0">
        <w:rPr>
          <w:rFonts w:ascii="Times New Roman" w:eastAsia="Times New Roman" w:hAnsi="Times New Roman" w:cs="Times New Roman"/>
          <w:sz w:val="24"/>
          <w:szCs w:val="24"/>
        </w:rPr>
        <w:t xml:space="preserve">Virginia Standards of Learning that apply to </w:t>
      </w:r>
      <w:r w:rsidR="00EE1BC9">
        <w:rPr>
          <w:rFonts w:ascii="Times New Roman" w:eastAsia="Times New Roman" w:hAnsi="Times New Roman" w:cs="Times New Roman"/>
          <w:sz w:val="24"/>
          <w:szCs w:val="24"/>
        </w:rPr>
        <w:t xml:space="preserve">my </w:t>
      </w:r>
      <w:r w:rsidRPr="00A24BA0">
        <w:rPr>
          <w:rFonts w:ascii="Times New Roman" w:eastAsia="Times New Roman" w:hAnsi="Times New Roman" w:cs="Times New Roman"/>
          <w:sz w:val="24"/>
          <w:szCs w:val="24"/>
        </w:rPr>
        <w:t>instructional activity</w:t>
      </w:r>
    </w:p>
    <w:p w:rsidR="00E10356" w:rsidRPr="00782FDB" w:rsidRDefault="00E10356" w:rsidP="000E0DCC">
      <w:pPr>
        <w:spacing w:line="480" w:lineRule="auto"/>
        <w:ind w:firstLine="419"/>
        <w:contextualSpacing/>
        <w:rPr>
          <w:rFonts w:ascii="Times New Roman" w:hAnsi="Times New Roman" w:cs="Times New Roman"/>
          <w:b/>
          <w:sz w:val="24"/>
          <w:szCs w:val="24"/>
        </w:rPr>
      </w:pPr>
      <w:r w:rsidRPr="00782FDB">
        <w:rPr>
          <w:rFonts w:ascii="Times New Roman" w:hAnsi="Times New Roman" w:cs="Times New Roman"/>
          <w:b/>
          <w:sz w:val="24"/>
          <w:szCs w:val="24"/>
        </w:rPr>
        <w:t>Scientific Investigation, Reasoning, and Logic</w:t>
      </w:r>
    </w:p>
    <w:p w:rsidR="00E10356" w:rsidRPr="00782FDB" w:rsidRDefault="00E10356" w:rsidP="000E0DCC">
      <w:pPr>
        <w:spacing w:line="480" w:lineRule="auto"/>
        <w:ind w:left="419"/>
        <w:contextualSpacing/>
        <w:rPr>
          <w:rFonts w:ascii="Times New Roman" w:hAnsi="Times New Roman" w:cs="Times New Roman"/>
          <w:sz w:val="24"/>
          <w:szCs w:val="24"/>
        </w:rPr>
      </w:pPr>
      <w:r w:rsidRPr="00782FDB">
        <w:rPr>
          <w:rFonts w:ascii="Times New Roman" w:hAnsi="Times New Roman" w:cs="Times New Roman"/>
          <w:b/>
          <w:sz w:val="24"/>
          <w:szCs w:val="24"/>
        </w:rPr>
        <w:t>K.2</w:t>
      </w:r>
      <w:r w:rsidRPr="00782FDB">
        <w:rPr>
          <w:rFonts w:ascii="Times New Roman" w:hAnsi="Times New Roman" w:cs="Times New Roman"/>
          <w:sz w:val="24"/>
          <w:szCs w:val="24"/>
        </w:rPr>
        <w:t>: The student will investigate and understand that humans have senses that allow them to seek, find, take in, and react or respond to information in order to learn about their surroundings. Key concepts include:</w:t>
      </w:r>
    </w:p>
    <w:p w:rsidR="00E10356" w:rsidRPr="00782FDB" w:rsidRDefault="00E10356" w:rsidP="000E0DCC">
      <w:pPr>
        <w:spacing w:line="480" w:lineRule="auto"/>
        <w:ind w:firstLine="419"/>
        <w:contextualSpacing/>
        <w:rPr>
          <w:rFonts w:ascii="Times New Roman" w:hAnsi="Times New Roman" w:cs="Times New Roman"/>
          <w:sz w:val="24"/>
          <w:szCs w:val="24"/>
        </w:rPr>
      </w:pPr>
      <w:r w:rsidRPr="00782FDB">
        <w:rPr>
          <w:rFonts w:ascii="Times New Roman" w:hAnsi="Times New Roman" w:cs="Times New Roman"/>
          <w:sz w:val="24"/>
          <w:szCs w:val="24"/>
        </w:rPr>
        <w:t xml:space="preserve">a) the five senses and corresponding sensing organs; and </w:t>
      </w:r>
    </w:p>
    <w:p w:rsidR="00E10356" w:rsidRPr="00782FDB" w:rsidRDefault="00E10356" w:rsidP="000E0DCC">
      <w:pPr>
        <w:spacing w:line="480" w:lineRule="auto"/>
        <w:ind w:firstLine="419"/>
        <w:contextualSpacing/>
        <w:rPr>
          <w:rFonts w:ascii="Times New Roman" w:hAnsi="Times New Roman" w:cs="Times New Roman"/>
          <w:sz w:val="24"/>
          <w:szCs w:val="24"/>
        </w:rPr>
      </w:pPr>
      <w:r w:rsidRPr="00782FDB">
        <w:rPr>
          <w:rFonts w:ascii="Times New Roman" w:hAnsi="Times New Roman" w:cs="Times New Roman"/>
          <w:sz w:val="24"/>
          <w:szCs w:val="24"/>
        </w:rPr>
        <w:t>b) sensory descriptors used to describe common objects and phenomena</w:t>
      </w:r>
    </w:p>
    <w:p w:rsidR="00A24BA0" w:rsidRDefault="00A1126C" w:rsidP="00E10356">
      <w:pPr>
        <w:numPr>
          <w:ilvl w:val="0"/>
          <w:numId w:val="1"/>
        </w:numPr>
        <w:shd w:val="clear" w:color="auto" w:fill="FFFFFF"/>
        <w:spacing w:before="100" w:beforeAutospacing="1" w:after="100" w:afterAutospacing="1" w:line="480" w:lineRule="auto"/>
        <w:ind w:left="41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w:t>
      </w:r>
      <w:r w:rsidR="00A24BA0" w:rsidRPr="00A24BA0">
        <w:rPr>
          <w:rFonts w:ascii="Times New Roman" w:eastAsia="Times New Roman" w:hAnsi="Times New Roman" w:cs="Times New Roman"/>
          <w:sz w:val="24"/>
          <w:szCs w:val="24"/>
        </w:rPr>
        <w:t xml:space="preserve"> the instructional activity</w:t>
      </w:r>
    </w:p>
    <w:p w:rsidR="000E0DCC" w:rsidRDefault="00895459" w:rsidP="00D3629B">
      <w:pPr>
        <w:shd w:val="clear" w:color="auto" w:fill="FFFFFF"/>
        <w:spacing w:before="100" w:beforeAutospacing="1" w:after="100" w:afterAutospacing="1" w:line="48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activity </w:t>
      </w:r>
      <w:r w:rsidR="00150A58">
        <w:rPr>
          <w:rFonts w:ascii="Times New Roman" w:eastAsia="Times New Roman" w:hAnsi="Times New Roman" w:cs="Times New Roman"/>
          <w:b/>
          <w:sz w:val="24"/>
          <w:szCs w:val="24"/>
        </w:rPr>
        <w:t>begins with an introduction to the five sense words and the body parts that are associated with each sense. Students can use the SMART markers to match the body part to the s</w:t>
      </w:r>
      <w:r w:rsidR="000E3827">
        <w:rPr>
          <w:rFonts w:ascii="Times New Roman" w:eastAsia="Times New Roman" w:hAnsi="Times New Roman" w:cs="Times New Roman"/>
          <w:b/>
          <w:sz w:val="24"/>
          <w:szCs w:val="24"/>
        </w:rPr>
        <w:t>ense it corresponds with.</w:t>
      </w:r>
      <w:r w:rsidR="002A6D06">
        <w:rPr>
          <w:rFonts w:ascii="Times New Roman" w:eastAsia="Times New Roman" w:hAnsi="Times New Roman" w:cs="Times New Roman"/>
          <w:b/>
          <w:sz w:val="24"/>
          <w:szCs w:val="24"/>
        </w:rPr>
        <w:t xml:space="preserve"> </w:t>
      </w:r>
      <w:r w:rsidR="00D3629B">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tudents </w:t>
      </w:r>
      <w:r w:rsidR="00D3629B">
        <w:rPr>
          <w:rFonts w:ascii="Times New Roman" w:eastAsia="Times New Roman" w:hAnsi="Times New Roman" w:cs="Times New Roman"/>
          <w:b/>
          <w:sz w:val="24"/>
          <w:szCs w:val="24"/>
        </w:rPr>
        <w:t>will</w:t>
      </w:r>
      <w:r w:rsidR="00150A58">
        <w:rPr>
          <w:rFonts w:ascii="Times New Roman" w:eastAsia="Times New Roman" w:hAnsi="Times New Roman" w:cs="Times New Roman"/>
          <w:b/>
          <w:sz w:val="24"/>
          <w:szCs w:val="24"/>
        </w:rPr>
        <w:t xml:space="preserve"> </w:t>
      </w:r>
      <w:r w:rsidR="00D3629B">
        <w:rPr>
          <w:rFonts w:ascii="Times New Roman" w:eastAsia="Times New Roman" w:hAnsi="Times New Roman" w:cs="Times New Roman"/>
          <w:b/>
          <w:sz w:val="24"/>
          <w:szCs w:val="24"/>
        </w:rPr>
        <w:t xml:space="preserve">then </w:t>
      </w:r>
      <w:r w:rsidR="00150A58">
        <w:rPr>
          <w:rFonts w:ascii="Times New Roman" w:eastAsia="Times New Roman" w:hAnsi="Times New Roman" w:cs="Times New Roman"/>
          <w:b/>
          <w:sz w:val="24"/>
          <w:szCs w:val="24"/>
        </w:rPr>
        <w:t xml:space="preserve">view an </w:t>
      </w:r>
      <w:r>
        <w:rPr>
          <w:rFonts w:ascii="Times New Roman" w:eastAsia="Times New Roman" w:hAnsi="Times New Roman" w:cs="Times New Roman"/>
          <w:b/>
          <w:sz w:val="24"/>
          <w:szCs w:val="24"/>
        </w:rPr>
        <w:t>engaging video</w:t>
      </w:r>
      <w:r w:rsidR="00150A58">
        <w:rPr>
          <w:rFonts w:ascii="Times New Roman" w:eastAsia="Times New Roman" w:hAnsi="Times New Roman" w:cs="Times New Roman"/>
          <w:b/>
          <w:sz w:val="24"/>
          <w:szCs w:val="24"/>
        </w:rPr>
        <w:t xml:space="preserve">, which provides real-life explanations and examples of the five </w:t>
      </w:r>
      <w:r w:rsidR="00D3629B">
        <w:rPr>
          <w:rFonts w:ascii="Times New Roman" w:eastAsia="Times New Roman" w:hAnsi="Times New Roman" w:cs="Times New Roman"/>
          <w:b/>
          <w:sz w:val="24"/>
          <w:szCs w:val="24"/>
        </w:rPr>
        <w:t xml:space="preserve">senses. Next, students will sort pictures by what sense they go with best </w:t>
      </w:r>
      <w:r w:rsidR="007F3C35">
        <w:rPr>
          <w:rFonts w:ascii="Times New Roman" w:eastAsia="Times New Roman" w:hAnsi="Times New Roman" w:cs="Times New Roman"/>
          <w:b/>
          <w:sz w:val="24"/>
          <w:szCs w:val="24"/>
        </w:rPr>
        <w:t xml:space="preserve">by </w:t>
      </w:r>
      <w:r w:rsidR="00D3629B">
        <w:rPr>
          <w:rFonts w:ascii="Times New Roman" w:eastAsia="Times New Roman" w:hAnsi="Times New Roman" w:cs="Times New Roman"/>
          <w:b/>
          <w:sz w:val="24"/>
          <w:szCs w:val="24"/>
        </w:rPr>
        <w:t xml:space="preserve">using </w:t>
      </w:r>
      <w:r w:rsidR="007F3C35">
        <w:rPr>
          <w:rFonts w:ascii="Times New Roman" w:eastAsia="Times New Roman" w:hAnsi="Times New Roman" w:cs="Times New Roman"/>
          <w:b/>
          <w:sz w:val="24"/>
          <w:szCs w:val="24"/>
        </w:rPr>
        <w:t xml:space="preserve">both </w:t>
      </w:r>
      <w:r w:rsidR="00D3629B">
        <w:rPr>
          <w:rFonts w:ascii="Times New Roman" w:eastAsia="Times New Roman" w:hAnsi="Times New Roman" w:cs="Times New Roman"/>
          <w:b/>
          <w:sz w:val="24"/>
          <w:szCs w:val="24"/>
        </w:rPr>
        <w:t xml:space="preserve">a vortex sort and a category sort (students will drag pictures to the spinning vortex </w:t>
      </w:r>
      <w:r w:rsidR="007F3C35">
        <w:rPr>
          <w:rFonts w:ascii="Times New Roman" w:eastAsia="Times New Roman" w:hAnsi="Times New Roman" w:cs="Times New Roman"/>
          <w:b/>
          <w:sz w:val="24"/>
          <w:szCs w:val="24"/>
        </w:rPr>
        <w:t xml:space="preserve">and </w:t>
      </w:r>
      <w:r w:rsidR="00D3629B">
        <w:rPr>
          <w:rFonts w:ascii="Times New Roman" w:eastAsia="Times New Roman" w:hAnsi="Times New Roman" w:cs="Times New Roman"/>
          <w:b/>
          <w:sz w:val="24"/>
          <w:szCs w:val="24"/>
        </w:rPr>
        <w:t xml:space="preserve">under the header containing the correct sense word). The activity closes with a reading of the story, </w:t>
      </w:r>
      <w:r w:rsidR="00D3629B">
        <w:rPr>
          <w:rFonts w:ascii="Times New Roman" w:eastAsia="Times New Roman" w:hAnsi="Times New Roman" w:cs="Times New Roman"/>
          <w:b/>
          <w:sz w:val="24"/>
          <w:szCs w:val="24"/>
          <w:u w:val="single"/>
        </w:rPr>
        <w:t>My Five Senses</w:t>
      </w:r>
      <w:r w:rsidR="00D3629B">
        <w:rPr>
          <w:rFonts w:ascii="Times New Roman" w:eastAsia="Times New Roman" w:hAnsi="Times New Roman" w:cs="Times New Roman"/>
          <w:b/>
          <w:sz w:val="24"/>
          <w:szCs w:val="24"/>
        </w:rPr>
        <w:t xml:space="preserve"> by Aliki, which the teacher can use to reinforce the standard by having the students identify what sense</w:t>
      </w:r>
      <w:r w:rsidR="0067036D">
        <w:rPr>
          <w:rFonts w:ascii="Times New Roman" w:eastAsia="Times New Roman" w:hAnsi="Times New Roman" w:cs="Times New Roman"/>
          <w:b/>
          <w:sz w:val="24"/>
          <w:szCs w:val="24"/>
        </w:rPr>
        <w:t>(</w:t>
      </w:r>
      <w:r w:rsidR="00D3629B">
        <w:rPr>
          <w:rFonts w:ascii="Times New Roman" w:eastAsia="Times New Roman" w:hAnsi="Times New Roman" w:cs="Times New Roman"/>
          <w:b/>
          <w:sz w:val="24"/>
          <w:szCs w:val="24"/>
        </w:rPr>
        <w:t>s</w:t>
      </w:r>
      <w:r w:rsidR="0067036D">
        <w:rPr>
          <w:rFonts w:ascii="Times New Roman" w:eastAsia="Times New Roman" w:hAnsi="Times New Roman" w:cs="Times New Roman"/>
          <w:b/>
          <w:sz w:val="24"/>
          <w:szCs w:val="24"/>
        </w:rPr>
        <w:t>)</w:t>
      </w:r>
      <w:r w:rsidR="00D3629B">
        <w:rPr>
          <w:rFonts w:ascii="Times New Roman" w:eastAsia="Times New Roman" w:hAnsi="Times New Roman" w:cs="Times New Roman"/>
          <w:b/>
          <w:sz w:val="24"/>
          <w:szCs w:val="24"/>
        </w:rPr>
        <w:t xml:space="preserve"> the child is </w:t>
      </w:r>
      <w:r w:rsidR="007F3C35">
        <w:rPr>
          <w:rFonts w:ascii="Times New Roman" w:eastAsia="Times New Roman" w:hAnsi="Times New Roman" w:cs="Times New Roman"/>
          <w:b/>
          <w:sz w:val="24"/>
          <w:szCs w:val="24"/>
        </w:rPr>
        <w:t xml:space="preserve">utilizing </w:t>
      </w:r>
      <w:r w:rsidR="00D3629B">
        <w:rPr>
          <w:rFonts w:ascii="Times New Roman" w:eastAsia="Times New Roman" w:hAnsi="Times New Roman" w:cs="Times New Roman"/>
          <w:b/>
          <w:sz w:val="24"/>
          <w:szCs w:val="24"/>
        </w:rPr>
        <w:t xml:space="preserve">in </w:t>
      </w:r>
      <w:r w:rsidR="007F3C35">
        <w:rPr>
          <w:rFonts w:ascii="Times New Roman" w:eastAsia="Times New Roman" w:hAnsi="Times New Roman" w:cs="Times New Roman"/>
          <w:b/>
          <w:sz w:val="24"/>
          <w:szCs w:val="24"/>
        </w:rPr>
        <w:t>each</w:t>
      </w:r>
      <w:r w:rsidR="00D3629B">
        <w:rPr>
          <w:rFonts w:ascii="Times New Roman" w:eastAsia="Times New Roman" w:hAnsi="Times New Roman" w:cs="Times New Roman"/>
          <w:b/>
          <w:sz w:val="24"/>
          <w:szCs w:val="24"/>
        </w:rPr>
        <w:t xml:space="preserve"> picture.</w:t>
      </w:r>
    </w:p>
    <w:p w:rsidR="008D7634" w:rsidRDefault="008D7634" w:rsidP="00D3629B">
      <w:pPr>
        <w:shd w:val="clear" w:color="auto" w:fill="FFFFFF"/>
        <w:spacing w:before="100" w:beforeAutospacing="1" w:after="100" w:afterAutospacing="1" w:line="480" w:lineRule="auto"/>
        <w:ind w:left="720"/>
        <w:contextualSpacing/>
        <w:rPr>
          <w:rFonts w:ascii="Times New Roman" w:eastAsia="Times New Roman" w:hAnsi="Times New Roman" w:cs="Times New Roman"/>
          <w:b/>
          <w:sz w:val="24"/>
          <w:szCs w:val="24"/>
        </w:rPr>
      </w:pPr>
    </w:p>
    <w:p w:rsidR="008D7634" w:rsidRPr="00A24BA0" w:rsidRDefault="008D7634" w:rsidP="00D3629B">
      <w:pPr>
        <w:shd w:val="clear" w:color="auto" w:fill="FFFFFF"/>
        <w:spacing w:before="100" w:beforeAutospacing="1" w:after="100" w:afterAutospacing="1" w:line="480" w:lineRule="auto"/>
        <w:ind w:left="720"/>
        <w:contextualSpacing/>
        <w:rPr>
          <w:rFonts w:ascii="Times New Roman" w:eastAsia="Times New Roman" w:hAnsi="Times New Roman" w:cs="Times New Roman"/>
          <w:b/>
          <w:sz w:val="24"/>
          <w:szCs w:val="24"/>
        </w:rPr>
      </w:pPr>
    </w:p>
    <w:p w:rsidR="00A24BA0" w:rsidRPr="008D7634" w:rsidRDefault="001B0054" w:rsidP="008D7634">
      <w:pPr>
        <w:numPr>
          <w:ilvl w:val="0"/>
          <w:numId w:val="1"/>
        </w:numPr>
        <w:shd w:val="clear" w:color="auto" w:fill="FFFFFF"/>
        <w:spacing w:before="100" w:beforeAutospacing="1" w:after="100" w:afterAutospacing="1" w:line="480" w:lineRule="auto"/>
        <w:ind w:left="41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8D7634" w:rsidRPr="008D7634">
        <w:rPr>
          <w:rFonts w:ascii="Times New Roman" w:eastAsia="Times New Roman" w:hAnsi="Times New Roman" w:cs="Times New Roman"/>
          <w:sz w:val="24"/>
          <w:szCs w:val="24"/>
        </w:rPr>
        <w:t xml:space="preserve">ssessment </w:t>
      </w:r>
      <w:r w:rsidR="00E31E77">
        <w:rPr>
          <w:rFonts w:ascii="Times New Roman" w:eastAsia="Times New Roman" w:hAnsi="Times New Roman" w:cs="Times New Roman"/>
          <w:sz w:val="24"/>
          <w:szCs w:val="24"/>
        </w:rPr>
        <w:t>i</w:t>
      </w:r>
      <w:r w:rsidR="008D7634" w:rsidRPr="008D7634">
        <w:rPr>
          <w:rFonts w:ascii="Times New Roman" w:eastAsia="Times New Roman" w:hAnsi="Times New Roman" w:cs="Times New Roman"/>
          <w:sz w:val="24"/>
          <w:szCs w:val="24"/>
        </w:rPr>
        <w:t>nformation</w:t>
      </w:r>
    </w:p>
    <w:p w:rsidR="006F7AC3" w:rsidRPr="00A24BA0" w:rsidRDefault="0057680C" w:rsidP="00306A33">
      <w:pPr>
        <w:shd w:val="clear" w:color="auto" w:fill="FFFFFF"/>
        <w:spacing w:before="100" w:beforeAutospacing="1" w:after="100" w:afterAutospacing="1" w:line="480" w:lineRule="auto"/>
        <w:ind w:left="418"/>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could use both the vortex and category sorts as formative assessments in order to </w:t>
      </w:r>
      <w:r w:rsidR="00160390">
        <w:rPr>
          <w:rFonts w:ascii="Times New Roman" w:eastAsia="Times New Roman" w:hAnsi="Times New Roman" w:cs="Times New Roman"/>
          <w:b/>
          <w:sz w:val="24"/>
          <w:szCs w:val="24"/>
        </w:rPr>
        <w:t xml:space="preserve">evaluate the students’ </w:t>
      </w:r>
      <w:r>
        <w:rPr>
          <w:rFonts w:ascii="Times New Roman" w:eastAsia="Times New Roman" w:hAnsi="Times New Roman" w:cs="Times New Roman"/>
          <w:b/>
          <w:sz w:val="24"/>
          <w:szCs w:val="24"/>
        </w:rPr>
        <w:t>un</w:t>
      </w:r>
      <w:r w:rsidR="002946AD">
        <w:rPr>
          <w:rFonts w:ascii="Times New Roman" w:eastAsia="Times New Roman" w:hAnsi="Times New Roman" w:cs="Times New Roman"/>
          <w:b/>
          <w:sz w:val="24"/>
          <w:szCs w:val="24"/>
        </w:rPr>
        <w:t>derstand</w:t>
      </w:r>
      <w:r w:rsidR="00160390">
        <w:rPr>
          <w:rFonts w:ascii="Times New Roman" w:eastAsia="Times New Roman" w:hAnsi="Times New Roman" w:cs="Times New Roman"/>
          <w:b/>
          <w:sz w:val="24"/>
          <w:szCs w:val="24"/>
        </w:rPr>
        <w:t>ing of</w:t>
      </w:r>
      <w:r w:rsidR="002946AD">
        <w:rPr>
          <w:rFonts w:ascii="Times New Roman" w:eastAsia="Times New Roman" w:hAnsi="Times New Roman" w:cs="Times New Roman"/>
          <w:b/>
          <w:sz w:val="24"/>
          <w:szCs w:val="24"/>
        </w:rPr>
        <w:t xml:space="preserve"> how each sense is used. I could also assess student learning through sentence starters such as, “I use my sense of sight when I look at __________.” or “I use my sense of smell to smell a _____________.” Students would complete each sentence by sharing their sentence aloud. I </w:t>
      </w:r>
      <w:r w:rsidR="006C24D7">
        <w:rPr>
          <w:rFonts w:ascii="Times New Roman" w:eastAsia="Times New Roman" w:hAnsi="Times New Roman" w:cs="Times New Roman"/>
          <w:b/>
          <w:sz w:val="24"/>
          <w:szCs w:val="24"/>
        </w:rPr>
        <w:t xml:space="preserve">could </w:t>
      </w:r>
      <w:r w:rsidR="002946AD">
        <w:rPr>
          <w:rFonts w:ascii="Times New Roman" w:eastAsia="Times New Roman" w:hAnsi="Times New Roman" w:cs="Times New Roman"/>
          <w:b/>
          <w:sz w:val="24"/>
          <w:szCs w:val="24"/>
        </w:rPr>
        <w:t>also ask students to write the</w:t>
      </w:r>
      <w:r w:rsidR="006C24D7">
        <w:rPr>
          <w:rFonts w:ascii="Times New Roman" w:eastAsia="Times New Roman" w:hAnsi="Times New Roman" w:cs="Times New Roman"/>
          <w:b/>
          <w:sz w:val="24"/>
          <w:szCs w:val="24"/>
        </w:rPr>
        <w:t>ir</w:t>
      </w:r>
      <w:r w:rsidR="002946AD">
        <w:rPr>
          <w:rFonts w:ascii="Times New Roman" w:eastAsia="Times New Roman" w:hAnsi="Times New Roman" w:cs="Times New Roman"/>
          <w:b/>
          <w:sz w:val="24"/>
          <w:szCs w:val="24"/>
        </w:rPr>
        <w:t xml:space="preserve"> sentence</w:t>
      </w:r>
      <w:r w:rsidR="006C24D7">
        <w:rPr>
          <w:rFonts w:ascii="Times New Roman" w:eastAsia="Times New Roman" w:hAnsi="Times New Roman" w:cs="Times New Roman"/>
          <w:b/>
          <w:sz w:val="24"/>
          <w:szCs w:val="24"/>
        </w:rPr>
        <w:t>s</w:t>
      </w:r>
      <w:r w:rsidR="002946AD">
        <w:rPr>
          <w:rFonts w:ascii="Times New Roman" w:eastAsia="Times New Roman" w:hAnsi="Times New Roman" w:cs="Times New Roman"/>
          <w:b/>
          <w:sz w:val="24"/>
          <w:szCs w:val="24"/>
        </w:rPr>
        <w:t xml:space="preserve"> </w:t>
      </w:r>
      <w:r w:rsidR="007F0E86">
        <w:rPr>
          <w:rFonts w:ascii="Times New Roman" w:eastAsia="Times New Roman" w:hAnsi="Times New Roman" w:cs="Times New Roman"/>
          <w:b/>
          <w:sz w:val="24"/>
          <w:szCs w:val="24"/>
        </w:rPr>
        <w:t xml:space="preserve">as well as </w:t>
      </w:r>
      <w:r w:rsidR="006C24D7">
        <w:rPr>
          <w:rFonts w:ascii="Times New Roman" w:eastAsia="Times New Roman" w:hAnsi="Times New Roman" w:cs="Times New Roman"/>
          <w:b/>
          <w:sz w:val="24"/>
          <w:szCs w:val="24"/>
        </w:rPr>
        <w:t xml:space="preserve">draw a detailed picture and turn the pages into a class book about senses. </w:t>
      </w:r>
    </w:p>
    <w:p w:rsidR="00A24BA0" w:rsidRPr="00782FDB" w:rsidRDefault="00A24BA0" w:rsidP="00C003B0"/>
    <w:p w:rsidR="00306A33" w:rsidRDefault="00306A33">
      <w:pPr>
        <w:rPr>
          <w:rFonts w:ascii="Times New Roman" w:hAnsi="Times New Roman" w:cs="Times New Roman"/>
          <w:b/>
          <w:sz w:val="24"/>
          <w:szCs w:val="24"/>
        </w:rPr>
      </w:pPr>
      <w:r>
        <w:rPr>
          <w:rFonts w:ascii="Times New Roman" w:hAnsi="Times New Roman" w:cs="Times New Roman"/>
          <w:b/>
          <w:sz w:val="24"/>
          <w:szCs w:val="24"/>
        </w:rPr>
        <w:br w:type="page"/>
      </w:r>
    </w:p>
    <w:p w:rsidR="00A24BA0" w:rsidRPr="00306A33" w:rsidRDefault="00306A33" w:rsidP="00306A33">
      <w:pPr>
        <w:spacing w:line="480" w:lineRule="auto"/>
        <w:contextualSpacing/>
        <w:jc w:val="center"/>
        <w:rPr>
          <w:rFonts w:ascii="Times New Roman" w:hAnsi="Times New Roman" w:cs="Times New Roman"/>
          <w:b/>
          <w:sz w:val="24"/>
          <w:szCs w:val="24"/>
        </w:rPr>
      </w:pPr>
      <w:r w:rsidRPr="00306A33">
        <w:rPr>
          <w:rFonts w:ascii="Times New Roman" w:hAnsi="Times New Roman" w:cs="Times New Roman"/>
          <w:b/>
          <w:sz w:val="24"/>
          <w:szCs w:val="24"/>
        </w:rPr>
        <w:lastRenderedPageBreak/>
        <w:t>References</w:t>
      </w:r>
    </w:p>
    <w:p w:rsidR="00306A33" w:rsidRPr="00306A33" w:rsidRDefault="00306A33" w:rsidP="00306A33">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Sockhead Smith. (2012, March 27). </w:t>
      </w:r>
      <w:r>
        <w:rPr>
          <w:rFonts w:ascii="Times New Roman" w:hAnsi="Times New Roman" w:cs="Times New Roman"/>
          <w:i/>
          <w:sz w:val="24"/>
          <w:szCs w:val="24"/>
        </w:rPr>
        <w:t>The five senses-Educational children’s song.</w:t>
      </w:r>
      <w:r>
        <w:rPr>
          <w:rFonts w:ascii="Times New Roman" w:hAnsi="Times New Roman" w:cs="Times New Roman"/>
          <w:sz w:val="24"/>
          <w:szCs w:val="24"/>
        </w:rPr>
        <w:t xml:space="preserve"> Retrieved February 21, 2014, from </w:t>
      </w:r>
      <w:hyperlink r:id="rId5" w:history="1">
        <w:r w:rsidRPr="00306A33">
          <w:rPr>
            <w:rStyle w:val="Hyperlink"/>
            <w:rFonts w:ascii="Times New Roman" w:hAnsi="Times New Roman" w:cs="Times New Roman"/>
            <w:sz w:val="24"/>
            <w:szCs w:val="24"/>
          </w:rPr>
          <w:t>http://www.youtube.com/watch?v=</w:t>
        </w:r>
        <w:r w:rsidRPr="00306A33">
          <w:rPr>
            <w:rStyle w:val="Hyperlink"/>
            <w:rFonts w:ascii="Times New Roman" w:hAnsi="Times New Roman" w:cs="Times New Roman"/>
            <w:sz w:val="24"/>
            <w:szCs w:val="24"/>
          </w:rPr>
          <w:t>z</w:t>
        </w:r>
        <w:r w:rsidRPr="00306A33">
          <w:rPr>
            <w:rStyle w:val="Hyperlink"/>
            <w:rFonts w:ascii="Times New Roman" w:hAnsi="Times New Roman" w:cs="Times New Roman"/>
            <w:sz w:val="24"/>
            <w:szCs w:val="24"/>
          </w:rPr>
          <w:t>7pi9kv1dj0</w:t>
        </w:r>
      </w:hyperlink>
    </w:p>
    <w:p w:rsidR="00D41A9A" w:rsidRPr="00306A33" w:rsidRDefault="00827260" w:rsidP="00827260">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WatchKnowLearn. </w:t>
      </w:r>
      <w:r>
        <w:rPr>
          <w:rFonts w:ascii="Times New Roman" w:hAnsi="Times New Roman" w:cs="Times New Roman"/>
          <w:i/>
          <w:sz w:val="24"/>
          <w:szCs w:val="24"/>
        </w:rPr>
        <w:t>My five senses by Aliki.</w:t>
      </w:r>
      <w:r>
        <w:rPr>
          <w:rFonts w:ascii="Times New Roman" w:hAnsi="Times New Roman" w:cs="Times New Roman"/>
          <w:sz w:val="24"/>
          <w:szCs w:val="24"/>
        </w:rPr>
        <w:t xml:space="preserve"> Retrieved February 21, 2014, from </w:t>
      </w:r>
      <w:hyperlink r:id="rId6" w:history="1">
        <w:r w:rsidR="00D41A9A" w:rsidRPr="00306A33">
          <w:rPr>
            <w:rStyle w:val="Hyperlink"/>
            <w:rFonts w:ascii="Times New Roman" w:hAnsi="Times New Roman" w:cs="Times New Roman"/>
            <w:sz w:val="24"/>
            <w:szCs w:val="24"/>
          </w:rPr>
          <w:t>http://www.watchknowlearn.org/Video.aspx?VideoID=</w:t>
        </w:r>
        <w:r w:rsidR="00D41A9A" w:rsidRPr="00306A33">
          <w:rPr>
            <w:rStyle w:val="Hyperlink"/>
            <w:rFonts w:ascii="Times New Roman" w:hAnsi="Times New Roman" w:cs="Times New Roman"/>
            <w:sz w:val="24"/>
            <w:szCs w:val="24"/>
          </w:rPr>
          <w:t>3</w:t>
        </w:r>
        <w:r w:rsidR="00D41A9A" w:rsidRPr="00306A33">
          <w:rPr>
            <w:rStyle w:val="Hyperlink"/>
            <w:rFonts w:ascii="Times New Roman" w:hAnsi="Times New Roman" w:cs="Times New Roman"/>
            <w:sz w:val="24"/>
            <w:szCs w:val="24"/>
          </w:rPr>
          <w:t>4065&amp;CategoryID=9452</w:t>
        </w:r>
      </w:hyperlink>
    </w:p>
    <w:p w:rsidR="0032469B" w:rsidRPr="00306A33" w:rsidRDefault="0032469B" w:rsidP="00306A33">
      <w:pPr>
        <w:spacing w:line="480" w:lineRule="auto"/>
        <w:contextualSpacing/>
        <w:rPr>
          <w:rFonts w:ascii="Times New Roman" w:hAnsi="Times New Roman" w:cs="Times New Roman"/>
          <w:sz w:val="24"/>
          <w:szCs w:val="24"/>
        </w:rPr>
      </w:pPr>
    </w:p>
    <w:sectPr w:rsidR="0032469B" w:rsidRPr="00306A33" w:rsidSect="00A24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14051"/>
    <w:multiLevelType w:val="multilevel"/>
    <w:tmpl w:val="E0A4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B2304"/>
    <w:rsid w:val="000E0DCC"/>
    <w:rsid w:val="000E3827"/>
    <w:rsid w:val="00150A58"/>
    <w:rsid w:val="00160390"/>
    <w:rsid w:val="001B0054"/>
    <w:rsid w:val="00275ADB"/>
    <w:rsid w:val="00277A9A"/>
    <w:rsid w:val="002946AD"/>
    <w:rsid w:val="002A6D06"/>
    <w:rsid w:val="00306A33"/>
    <w:rsid w:val="0032469B"/>
    <w:rsid w:val="003B39CE"/>
    <w:rsid w:val="0057680C"/>
    <w:rsid w:val="0067036D"/>
    <w:rsid w:val="006C24D7"/>
    <w:rsid w:val="006F7AC3"/>
    <w:rsid w:val="00782FDB"/>
    <w:rsid w:val="007F0E86"/>
    <w:rsid w:val="007F3C35"/>
    <w:rsid w:val="007F512E"/>
    <w:rsid w:val="00827260"/>
    <w:rsid w:val="00856B1F"/>
    <w:rsid w:val="00895459"/>
    <w:rsid w:val="008D7634"/>
    <w:rsid w:val="00A1126C"/>
    <w:rsid w:val="00A24BA0"/>
    <w:rsid w:val="00A27415"/>
    <w:rsid w:val="00AF0663"/>
    <w:rsid w:val="00C003B0"/>
    <w:rsid w:val="00D3629B"/>
    <w:rsid w:val="00D41A9A"/>
    <w:rsid w:val="00E10356"/>
    <w:rsid w:val="00E31E77"/>
    <w:rsid w:val="00EB44A8"/>
    <w:rsid w:val="00EE1BC9"/>
    <w:rsid w:val="00FB2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304"/>
    <w:rPr>
      <w:color w:val="0000FF" w:themeColor="hyperlink"/>
      <w:u w:val="single"/>
    </w:rPr>
  </w:style>
  <w:style w:type="paragraph" w:styleId="NormalWeb">
    <w:name w:val="Normal (Web)"/>
    <w:basedOn w:val="Normal"/>
    <w:uiPriority w:val="99"/>
    <w:semiHidden/>
    <w:unhideWhenUsed/>
    <w:rsid w:val="00A24B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BA0"/>
    <w:rPr>
      <w:b/>
      <w:bCs/>
    </w:rPr>
  </w:style>
  <w:style w:type="paragraph" w:styleId="ListParagraph">
    <w:name w:val="List Paragraph"/>
    <w:basedOn w:val="Normal"/>
    <w:uiPriority w:val="34"/>
    <w:qFormat/>
    <w:rsid w:val="00E10356"/>
    <w:pPr>
      <w:ind w:left="720"/>
      <w:contextualSpacing/>
    </w:pPr>
  </w:style>
  <w:style w:type="character" w:styleId="FollowedHyperlink">
    <w:name w:val="FollowedHyperlink"/>
    <w:basedOn w:val="DefaultParagraphFont"/>
    <w:uiPriority w:val="99"/>
    <w:semiHidden/>
    <w:unhideWhenUsed/>
    <w:rsid w:val="00306A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52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chknowlearn.org/Video.aspx?VideoID=34065&amp;CategoryID=9452" TargetMode="External"/><Relationship Id="rId5" Type="http://schemas.openxmlformats.org/officeDocument/2006/relationships/hyperlink" Target="http://www.youtube.com/watch?v=z7pi9kv1dj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2014-02-21T22:17:00Z</dcterms:created>
  <dcterms:modified xsi:type="dcterms:W3CDTF">2014-02-22T00:13:00Z</dcterms:modified>
</cp:coreProperties>
</file>